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9BA" w:rsidRPr="00A64A15" w:rsidRDefault="00B909BA" w:rsidP="00B909BA">
      <w:pPr>
        <w:rPr>
          <w:b/>
          <w:sz w:val="40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4445</wp:posOffset>
            </wp:positionV>
            <wp:extent cx="2562225" cy="647700"/>
            <wp:effectExtent l="0" t="0" r="9525" b="0"/>
            <wp:wrapSquare wrapText="bothSides"/>
            <wp:docPr id="5" name="Picture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A15">
        <w:rPr>
          <w:b/>
          <w:sz w:val="40"/>
        </w:rPr>
        <w:t>Higher Administration &amp; IT</w:t>
      </w:r>
    </w:p>
    <w:p w:rsidR="00B909BA" w:rsidRPr="00A64A15" w:rsidRDefault="00B909BA" w:rsidP="00B909BA">
      <w:pPr>
        <w:rPr>
          <w:b/>
          <w:sz w:val="28"/>
        </w:rPr>
      </w:pPr>
      <w:r>
        <w:rPr>
          <w:b/>
          <w:sz w:val="28"/>
        </w:rPr>
        <w:t>Dunedin</w:t>
      </w:r>
    </w:p>
    <w:p w:rsidR="00B909BA" w:rsidRDefault="005C51FC" w:rsidP="00B909BA">
      <w:pPr>
        <w:rPr>
          <w:b/>
        </w:rPr>
      </w:pPr>
      <w:r>
        <w:rPr>
          <w:b/>
        </w:rPr>
        <w:t>Databases</w:t>
      </w:r>
      <w:r w:rsidR="00B909BA">
        <w:rPr>
          <w:b/>
        </w:rPr>
        <w:t xml:space="preserve"> (2007</w:t>
      </w:r>
      <w:r w:rsidR="00B909BA" w:rsidRPr="00A64A15">
        <w:rPr>
          <w:b/>
        </w:rPr>
        <w:t>)</w:t>
      </w:r>
    </w:p>
    <w:p w:rsidR="00B909BA" w:rsidRDefault="00B909BA" w:rsidP="00B909BA">
      <w:pPr>
        <w:rPr>
          <w:b/>
        </w:rPr>
      </w:pPr>
    </w:p>
    <w:p w:rsidR="00B909BA" w:rsidRDefault="00B909BA" w:rsidP="00B909BA">
      <w:pPr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2DA8329B" wp14:editId="28AA3E00">
            <wp:extent cx="5731510" cy="339915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CCB52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9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9BA" w:rsidRDefault="00B909BA" w:rsidP="00B909BA">
      <w:pPr>
        <w:rPr>
          <w:b/>
        </w:rPr>
      </w:pPr>
    </w:p>
    <w:p w:rsidR="00B909BA" w:rsidRDefault="00B909BA" w:rsidP="00B909BA">
      <w:pPr>
        <w:rPr>
          <w:b/>
        </w:rPr>
      </w:pPr>
      <w:r>
        <w:rPr>
          <w:b/>
        </w:rPr>
        <w:t>THE TASK:</w:t>
      </w:r>
    </w:p>
    <w:p w:rsidR="00A64A15" w:rsidRPr="00A64A15" w:rsidRDefault="005C51FC" w:rsidP="005C51FC">
      <w:pPr>
        <w:rPr>
          <w:b/>
        </w:rPr>
      </w:pPr>
      <w:bookmarkStart w:id="0" w:name="_GoBack"/>
      <w:bookmarkEnd w:id="0"/>
      <w:r>
        <w:rPr>
          <w:b/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49530</wp:posOffset>
            </wp:positionV>
            <wp:extent cx="4282708" cy="4906010"/>
            <wp:effectExtent l="0" t="0" r="381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2C98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708" cy="490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4A15" w:rsidRPr="00A64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15"/>
    <w:rsid w:val="001432C6"/>
    <w:rsid w:val="005C51FC"/>
    <w:rsid w:val="00A64A15"/>
    <w:rsid w:val="00B9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B3922"/>
  <w15:chartTrackingRefBased/>
  <w15:docId w15:val="{908B5718-F63B-4934-8B1B-E45F3C9B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Lothian Council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Dempster, Colin</dc:creator>
  <cp:keywords/>
  <dc:description/>
  <cp:lastModifiedBy>Dempster, Colin</cp:lastModifiedBy>
  <cp:revision>2</cp:revision>
  <dcterms:created xsi:type="dcterms:W3CDTF">2020-09-21T15:14:00Z</dcterms:created>
  <dcterms:modified xsi:type="dcterms:W3CDTF">2020-09-21T15:14:00Z</dcterms:modified>
</cp:coreProperties>
</file>